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81" w:rsidRPr="00873346" w:rsidRDefault="00F60481" w:rsidP="009E19E2">
      <w:pPr>
        <w:pStyle w:val="Heading1"/>
        <w:jc w:val="center"/>
        <w:rPr>
          <w:rFonts w:ascii="Arial" w:hAnsi="Arial" w:cs="Arial"/>
          <w:sz w:val="20"/>
        </w:rPr>
      </w:pPr>
      <w:bookmarkStart w:id="0" w:name="_GoBack"/>
      <w:bookmarkEnd w:id="0"/>
      <w:smartTag w:uri="urn:schemas-microsoft-com:office:smarttags" w:element="place">
        <w:smartTag w:uri="urn:schemas-microsoft-com:office:smarttags" w:element="City">
          <w:r w:rsidRPr="00873346">
            <w:rPr>
              <w:rFonts w:ascii="Arial" w:hAnsi="Arial" w:cs="Arial"/>
              <w:sz w:val="20"/>
            </w:rPr>
            <w:t>San Francisco</w:t>
          </w:r>
        </w:smartTag>
      </w:smartTag>
      <w:r w:rsidRPr="00873346">
        <w:rPr>
          <w:rFonts w:ascii="Arial" w:hAnsi="Arial" w:cs="Arial"/>
          <w:sz w:val="20"/>
        </w:rPr>
        <w:t xml:space="preserve"> Campus</w:t>
      </w:r>
    </w:p>
    <w:p w:rsidR="00F60481" w:rsidRPr="00873346" w:rsidRDefault="00F60481" w:rsidP="009E19E2">
      <w:pPr>
        <w:pStyle w:val="Heading1"/>
        <w:jc w:val="center"/>
        <w:rPr>
          <w:rFonts w:ascii="Arial" w:hAnsi="Arial" w:cs="Arial"/>
          <w:sz w:val="20"/>
        </w:rPr>
      </w:pPr>
    </w:p>
    <w:p w:rsidR="009E19E2" w:rsidRPr="00873346" w:rsidRDefault="009E19E2" w:rsidP="009E19E2">
      <w:pPr>
        <w:pStyle w:val="Heading1"/>
        <w:jc w:val="center"/>
        <w:rPr>
          <w:rFonts w:ascii="Arial" w:hAnsi="Arial" w:cs="Arial"/>
          <w:sz w:val="28"/>
          <w:szCs w:val="28"/>
        </w:rPr>
      </w:pPr>
      <w:r w:rsidRPr="00873346">
        <w:rPr>
          <w:rFonts w:ascii="Arial" w:hAnsi="Arial" w:cs="Arial"/>
          <w:sz w:val="28"/>
          <w:szCs w:val="28"/>
        </w:rPr>
        <w:t>SAMPLE LETTER</w:t>
      </w:r>
    </w:p>
    <w:p w:rsidR="009E19E2" w:rsidRPr="00873346" w:rsidRDefault="009E19E2" w:rsidP="009E19E2">
      <w:pPr>
        <w:pStyle w:val="Heading1"/>
        <w:jc w:val="center"/>
        <w:rPr>
          <w:rFonts w:ascii="Arial" w:hAnsi="Arial" w:cs="Arial"/>
          <w:b/>
          <w:u w:val="single"/>
        </w:rPr>
      </w:pPr>
      <w:r w:rsidRPr="00873346">
        <w:rPr>
          <w:rFonts w:ascii="Arial" w:hAnsi="Arial" w:cs="Arial"/>
          <w:b/>
          <w:u w:val="single"/>
        </w:rPr>
        <w:t>WRITTEN WARNING</w:t>
      </w:r>
    </w:p>
    <w:p w:rsidR="009E19E2" w:rsidRPr="00873346" w:rsidRDefault="009E19E2" w:rsidP="009E19E2">
      <w:pPr>
        <w:pStyle w:val="Heading1"/>
        <w:jc w:val="center"/>
        <w:rPr>
          <w:rFonts w:ascii="Arial" w:hAnsi="Arial" w:cs="Arial"/>
          <w:sz w:val="22"/>
          <w:szCs w:val="22"/>
        </w:rPr>
      </w:pPr>
      <w:r w:rsidRPr="00873346">
        <w:rPr>
          <w:rFonts w:ascii="Arial" w:hAnsi="Arial" w:cs="Arial"/>
          <w:sz w:val="22"/>
          <w:szCs w:val="22"/>
        </w:rPr>
        <w:t>Non-Senate</w:t>
      </w:r>
      <w:r w:rsidR="00873346">
        <w:rPr>
          <w:rFonts w:ascii="Arial" w:hAnsi="Arial" w:cs="Arial"/>
          <w:sz w:val="22"/>
          <w:szCs w:val="22"/>
        </w:rPr>
        <w:t>, non-represented</w:t>
      </w:r>
      <w:r w:rsidRPr="00873346">
        <w:rPr>
          <w:rFonts w:ascii="Arial" w:hAnsi="Arial" w:cs="Arial"/>
          <w:sz w:val="22"/>
          <w:szCs w:val="22"/>
        </w:rPr>
        <w:t xml:space="preserve"> Academic Appointees</w:t>
      </w:r>
    </w:p>
    <w:p w:rsidR="009E19E2" w:rsidRPr="00873346" w:rsidRDefault="009E19E2">
      <w:pPr>
        <w:pStyle w:val="Heading1"/>
        <w:rPr>
          <w:rFonts w:ascii="Arial" w:hAnsi="Arial" w:cs="Arial"/>
        </w:rPr>
      </w:pPr>
    </w:p>
    <w:p w:rsidR="009E19E2" w:rsidRPr="00873346" w:rsidRDefault="009E19E2">
      <w:pPr>
        <w:pStyle w:val="Heading1"/>
        <w:rPr>
          <w:rFonts w:ascii="Arial" w:hAnsi="Arial" w:cs="Arial"/>
          <w:b/>
        </w:rPr>
      </w:pPr>
    </w:p>
    <w:p w:rsidR="00DB14AB" w:rsidRPr="00873346" w:rsidRDefault="009E19E2">
      <w:pPr>
        <w:pStyle w:val="Heading1"/>
        <w:rPr>
          <w:rFonts w:ascii="Arial" w:hAnsi="Arial" w:cs="Arial"/>
          <w:b/>
        </w:rPr>
      </w:pPr>
      <w:r w:rsidRPr="00873346">
        <w:rPr>
          <w:rFonts w:ascii="Arial" w:hAnsi="Arial" w:cs="Arial"/>
          <w:b/>
        </w:rPr>
        <w:t>Written Warning</w:t>
      </w:r>
    </w:p>
    <w:p w:rsidR="00DB14AB" w:rsidRPr="00873346" w:rsidRDefault="00DB14AB">
      <w:pPr>
        <w:pStyle w:val="BodyText"/>
        <w:rPr>
          <w:rFonts w:cs="Arial"/>
        </w:rPr>
      </w:pPr>
    </w:p>
    <w:p w:rsidR="00DB14AB" w:rsidRPr="00873346" w:rsidRDefault="009E19E2">
      <w:pPr>
        <w:pStyle w:val="BodyText"/>
        <w:rPr>
          <w:rFonts w:cs="Arial"/>
        </w:rPr>
      </w:pPr>
      <w:r w:rsidRPr="00873346">
        <w:rPr>
          <w:rFonts w:cs="Arial"/>
        </w:rPr>
        <w:t xml:space="preserve">This Written </w:t>
      </w:r>
      <w:r w:rsidR="00DB14AB" w:rsidRPr="00873346">
        <w:rPr>
          <w:rFonts w:cs="Arial"/>
        </w:rPr>
        <w:t xml:space="preserve">Warning confirms our discussion on </w:t>
      </w:r>
      <w:r w:rsidR="00DB14AB" w:rsidRPr="00873346">
        <w:rPr>
          <w:rFonts w:cs="Arial"/>
          <w:u w:val="single"/>
        </w:rPr>
        <w:t>____(date)_______</w:t>
      </w:r>
      <w:r w:rsidR="00DB14AB" w:rsidRPr="00873346">
        <w:rPr>
          <w:rFonts w:cs="Arial"/>
        </w:rPr>
        <w:t xml:space="preserve"> and is being issued to you regarding (state reason(s), e.g., misconduct, unsatisfactory work performance, dereliction of duty, etc.) </w:t>
      </w:r>
    </w:p>
    <w:p w:rsidR="00DB14AB" w:rsidRPr="00873346" w:rsidRDefault="00DB14AB">
      <w:pPr>
        <w:pStyle w:val="BodyText"/>
        <w:rPr>
          <w:rFonts w:cs="Arial"/>
        </w:rPr>
      </w:pPr>
    </w:p>
    <w:p w:rsidR="00DB14AB" w:rsidRPr="00873346" w:rsidRDefault="00DB14AB">
      <w:pPr>
        <w:pStyle w:val="BodyText"/>
        <w:rPr>
          <w:rFonts w:cs="Arial"/>
        </w:rPr>
      </w:pPr>
      <w:r w:rsidRPr="00873346">
        <w:rPr>
          <w:rFonts w:cs="Arial"/>
        </w:rPr>
        <w:t xml:space="preserve">(Describe incident(s) prompting this letter, giving brief details and examples.  Example:  Since our discussion on </w:t>
      </w:r>
      <w:r w:rsidRPr="00873346">
        <w:rPr>
          <w:rFonts w:cs="Arial"/>
          <w:u w:val="single"/>
        </w:rPr>
        <w:t>__(date)___</w:t>
      </w:r>
      <w:r w:rsidRPr="00873346">
        <w:rPr>
          <w:rFonts w:cs="Arial"/>
        </w:rPr>
        <w:t xml:space="preserve"> you have continued to …….. , or,  Recently you failed to ……..)</w:t>
      </w:r>
    </w:p>
    <w:p w:rsidR="00DB14AB" w:rsidRPr="00873346" w:rsidRDefault="00DB14AB">
      <w:pPr>
        <w:pStyle w:val="BodyText"/>
        <w:rPr>
          <w:rFonts w:cs="Arial"/>
        </w:rPr>
      </w:pPr>
    </w:p>
    <w:p w:rsidR="00DB14AB" w:rsidRPr="00873346" w:rsidRDefault="00DB14AB">
      <w:pPr>
        <w:pStyle w:val="BodyText"/>
        <w:rPr>
          <w:rFonts w:cs="Arial"/>
        </w:rPr>
      </w:pPr>
      <w:r w:rsidRPr="00873346">
        <w:rPr>
          <w:rFonts w:cs="Arial"/>
        </w:rPr>
        <w:t>The reasons you have given are that (state employee’s reasons).  These are unacceptable reasons and do not excuse your (state problem).  In short, your (state problem) continues.</w:t>
      </w:r>
    </w:p>
    <w:p w:rsidR="00DB14AB" w:rsidRPr="00873346" w:rsidRDefault="00DB14AB">
      <w:pPr>
        <w:pStyle w:val="BodyText"/>
        <w:rPr>
          <w:rFonts w:cs="Arial"/>
        </w:rPr>
      </w:pPr>
    </w:p>
    <w:p w:rsidR="00DB14AB" w:rsidRPr="00873346" w:rsidRDefault="00DB14AB">
      <w:pPr>
        <w:pStyle w:val="BodyText"/>
        <w:rPr>
          <w:rFonts w:cs="Arial"/>
        </w:rPr>
      </w:pPr>
      <w:r w:rsidRPr="00873346">
        <w:rPr>
          <w:rFonts w:cs="Arial"/>
        </w:rPr>
        <w:t xml:space="preserve">On  </w:t>
      </w:r>
      <w:r w:rsidRPr="00873346">
        <w:rPr>
          <w:rFonts w:cs="Arial"/>
          <w:u w:val="single"/>
        </w:rPr>
        <w:t>__(date)___</w:t>
      </w:r>
      <w:r w:rsidRPr="00873346">
        <w:rPr>
          <w:rFonts w:cs="Arial"/>
        </w:rPr>
        <w:t xml:space="preserve"> you were counseled (verbally and/or in writing) by (person’s name) that (state reasons).  At that time you were made aware that I expected you to</w:t>
      </w:r>
      <w:r w:rsidR="009E19E2" w:rsidRPr="00873346">
        <w:rPr>
          <w:rFonts w:cs="Arial"/>
        </w:rPr>
        <w:t xml:space="preserve"> (state method of correction</w:t>
      </w:r>
      <w:r w:rsidRPr="00873346">
        <w:rPr>
          <w:rFonts w:cs="Arial"/>
        </w:rPr>
        <w:t>).  I further indicated that I would continue to review your (state situation) for improvement.</w:t>
      </w:r>
    </w:p>
    <w:p w:rsidR="00DB14AB" w:rsidRPr="00873346" w:rsidRDefault="00DB14AB">
      <w:pPr>
        <w:rPr>
          <w:rFonts w:ascii="Arial" w:hAnsi="Arial" w:cs="Arial"/>
          <w:sz w:val="24"/>
        </w:rPr>
      </w:pPr>
    </w:p>
    <w:p w:rsidR="00DB14AB" w:rsidRPr="00873346" w:rsidRDefault="00DB14AB">
      <w:pPr>
        <w:rPr>
          <w:rFonts w:ascii="Arial" w:hAnsi="Arial" w:cs="Arial"/>
          <w:sz w:val="24"/>
        </w:rPr>
      </w:pPr>
      <w:r w:rsidRPr="00873346">
        <w:rPr>
          <w:rFonts w:ascii="Arial" w:hAnsi="Arial" w:cs="Arial"/>
          <w:sz w:val="24"/>
        </w:rPr>
        <w:t xml:space="preserve">(Optional, if appropriate:  If you are experiencing problems of a nature that may be amenable to assistance by the Faculty and Staff Assistance Program (FSAP), you may contact that office at </w:t>
      </w:r>
      <w:r w:rsidR="00873346" w:rsidRPr="00873346">
        <w:rPr>
          <w:rFonts w:ascii="Arial" w:hAnsi="Arial" w:cs="Arial"/>
          <w:sz w:val="24"/>
        </w:rPr>
        <w:t>415-</w:t>
      </w:r>
      <w:r w:rsidRPr="00873346">
        <w:rPr>
          <w:rFonts w:ascii="Arial" w:hAnsi="Arial" w:cs="Arial"/>
          <w:sz w:val="24"/>
        </w:rPr>
        <w:t xml:space="preserve">476-8279.  Your participation is voluntary and the services are provided on a confidential basis. A list of the services provided is available at </w:t>
      </w:r>
      <w:hyperlink r:id="rId7" w:history="1">
        <w:r w:rsidRPr="00873346">
          <w:rPr>
            <w:rStyle w:val="Hyperlink"/>
            <w:rFonts w:ascii="Arial" w:hAnsi="Arial" w:cs="Arial"/>
            <w:sz w:val="24"/>
          </w:rPr>
          <w:t>http://ucsfhr.ucsf.edu/assist/individual.htm</w:t>
        </w:r>
      </w:hyperlink>
      <w:r w:rsidRPr="00873346">
        <w:rPr>
          <w:rFonts w:ascii="Arial" w:hAnsi="Arial" w:cs="Arial"/>
          <w:sz w:val="24"/>
        </w:rPr>
        <w:t xml:space="preserve"> .)</w:t>
      </w:r>
    </w:p>
    <w:p w:rsidR="00DB14AB" w:rsidRPr="00873346" w:rsidRDefault="00DB14AB">
      <w:pPr>
        <w:rPr>
          <w:rFonts w:ascii="Arial" w:hAnsi="Arial" w:cs="Arial"/>
          <w:sz w:val="24"/>
        </w:rPr>
      </w:pPr>
    </w:p>
    <w:p w:rsidR="00DB14AB" w:rsidRPr="00873346" w:rsidRDefault="00DB14AB">
      <w:pPr>
        <w:rPr>
          <w:rFonts w:ascii="Arial" w:hAnsi="Arial" w:cs="Arial"/>
          <w:b/>
          <w:sz w:val="24"/>
        </w:rPr>
      </w:pPr>
      <w:r w:rsidRPr="00873346">
        <w:rPr>
          <w:rFonts w:ascii="Arial" w:hAnsi="Arial" w:cs="Arial"/>
          <w:sz w:val="24"/>
        </w:rPr>
        <w:t>It is imperative you understand that failure to show immediate and sustained improvement in your (problem) will result in further disciplinary action, up to and including dismissal from your employment with the University.  If you have any questions regarding this letter or the specific expectations as attached, please let me know immediately.</w:t>
      </w:r>
    </w:p>
    <w:p w:rsidR="00DB14AB" w:rsidRPr="00873346" w:rsidRDefault="00DB14AB">
      <w:pPr>
        <w:rPr>
          <w:rFonts w:ascii="Arial" w:hAnsi="Arial" w:cs="Arial"/>
          <w:b/>
          <w:sz w:val="24"/>
        </w:rPr>
      </w:pPr>
    </w:p>
    <w:p w:rsidR="00DB14AB" w:rsidRPr="00873346" w:rsidRDefault="00DB14AB">
      <w:pPr>
        <w:pStyle w:val="Heading1"/>
        <w:rPr>
          <w:rFonts w:ascii="Arial" w:hAnsi="Arial" w:cs="Arial"/>
          <w:bCs/>
        </w:rPr>
      </w:pPr>
    </w:p>
    <w:p w:rsidR="00DB14AB" w:rsidRPr="00873346" w:rsidRDefault="00DB14AB">
      <w:pPr>
        <w:pStyle w:val="Heading1"/>
        <w:rPr>
          <w:rFonts w:ascii="Arial" w:hAnsi="Arial" w:cs="Arial"/>
          <w:bCs/>
        </w:rPr>
      </w:pPr>
    </w:p>
    <w:p w:rsidR="00DB14AB" w:rsidRPr="00873346" w:rsidRDefault="00DB14AB">
      <w:pPr>
        <w:pStyle w:val="Heading1"/>
        <w:rPr>
          <w:rFonts w:ascii="Arial" w:hAnsi="Arial" w:cs="Arial"/>
          <w:bCs/>
        </w:rPr>
      </w:pPr>
    </w:p>
    <w:p w:rsidR="00DB14AB" w:rsidRPr="00873346" w:rsidRDefault="00DB14AB">
      <w:pPr>
        <w:pStyle w:val="Heading1"/>
        <w:rPr>
          <w:rFonts w:ascii="Arial" w:hAnsi="Arial" w:cs="Arial"/>
          <w:bCs/>
        </w:rPr>
      </w:pPr>
      <w:r w:rsidRPr="00873346">
        <w:rPr>
          <w:rFonts w:ascii="Arial" w:hAnsi="Arial" w:cs="Arial"/>
          <w:bCs/>
        </w:rPr>
        <w:t>Supervisor’s Signature</w:t>
      </w:r>
    </w:p>
    <w:p w:rsidR="00DB14AB" w:rsidRPr="00873346" w:rsidRDefault="00DB14AB">
      <w:pPr>
        <w:rPr>
          <w:rFonts w:ascii="Arial" w:hAnsi="Arial" w:cs="Arial"/>
        </w:rPr>
      </w:pPr>
    </w:p>
    <w:p w:rsidR="00DB14AB" w:rsidRPr="00873346" w:rsidRDefault="00DB14AB">
      <w:pPr>
        <w:pStyle w:val="Heading1"/>
        <w:rPr>
          <w:rFonts w:ascii="Arial" w:hAnsi="Arial" w:cs="Arial"/>
          <w:bCs/>
        </w:rPr>
      </w:pPr>
      <w:r w:rsidRPr="00873346">
        <w:rPr>
          <w:rFonts w:ascii="Arial" w:hAnsi="Arial" w:cs="Arial"/>
          <w:bCs/>
        </w:rPr>
        <w:t>cc:</w:t>
      </w:r>
      <w:r w:rsidRPr="00873346">
        <w:rPr>
          <w:rFonts w:ascii="Arial" w:hAnsi="Arial" w:cs="Arial"/>
          <w:bCs/>
        </w:rPr>
        <w:tab/>
        <w:t>Department Personnel File</w:t>
      </w:r>
    </w:p>
    <w:p w:rsidR="00DB14AB" w:rsidRPr="00873346" w:rsidRDefault="00DB14AB">
      <w:pPr>
        <w:rPr>
          <w:rFonts w:ascii="Arial" w:hAnsi="Arial" w:cs="Arial"/>
          <w:bCs/>
          <w:sz w:val="24"/>
        </w:rPr>
      </w:pPr>
      <w:r w:rsidRPr="00873346">
        <w:rPr>
          <w:rFonts w:ascii="Arial" w:hAnsi="Arial" w:cs="Arial"/>
          <w:bCs/>
          <w:sz w:val="24"/>
        </w:rPr>
        <w:tab/>
        <w:t>Department Chair</w:t>
      </w:r>
    </w:p>
    <w:p w:rsidR="00DB14AB" w:rsidRPr="00873346" w:rsidRDefault="00DB14AB">
      <w:pPr>
        <w:rPr>
          <w:rFonts w:ascii="Arial" w:hAnsi="Arial" w:cs="Arial"/>
          <w:bCs/>
          <w:sz w:val="24"/>
        </w:rPr>
      </w:pPr>
      <w:r w:rsidRPr="00873346">
        <w:rPr>
          <w:rFonts w:ascii="Arial" w:hAnsi="Arial" w:cs="Arial"/>
          <w:bCs/>
          <w:sz w:val="24"/>
        </w:rPr>
        <w:tab/>
      </w:r>
      <w:r w:rsidR="0094629E" w:rsidRPr="00873346">
        <w:rPr>
          <w:rFonts w:ascii="Arial" w:hAnsi="Arial" w:cs="Arial"/>
          <w:bCs/>
          <w:sz w:val="24"/>
        </w:rPr>
        <w:t>Vice Provost</w:t>
      </w:r>
      <w:r w:rsidRPr="00873346">
        <w:rPr>
          <w:rFonts w:ascii="Arial" w:hAnsi="Arial" w:cs="Arial"/>
          <w:bCs/>
          <w:sz w:val="24"/>
        </w:rPr>
        <w:t xml:space="preserve"> Academic Affairs</w:t>
      </w:r>
    </w:p>
    <w:p w:rsidR="00DB14AB" w:rsidRPr="00873346" w:rsidRDefault="00DB14AB">
      <w:pPr>
        <w:pStyle w:val="Heading2"/>
        <w:rPr>
          <w:rFonts w:ascii="Arial" w:hAnsi="Arial" w:cs="Arial"/>
        </w:rPr>
      </w:pPr>
    </w:p>
    <w:p w:rsidR="00DB14AB" w:rsidRPr="00873346" w:rsidRDefault="00C24918">
      <w:pPr>
        <w:pStyle w:val="Heading2"/>
        <w:ind w:firstLine="0"/>
        <w:rPr>
          <w:rFonts w:ascii="Arial" w:hAnsi="Arial" w:cs="Arial"/>
        </w:rPr>
      </w:pPr>
      <w:r w:rsidRPr="00873346">
        <w:rPr>
          <w:rFonts w:ascii="Arial" w:hAnsi="Arial" w:cs="Arial"/>
        </w:rPr>
        <w:t>bcc:</w:t>
      </w:r>
      <w:r w:rsidR="00DB14AB" w:rsidRPr="00873346">
        <w:rPr>
          <w:rFonts w:ascii="Arial" w:hAnsi="Arial" w:cs="Arial"/>
        </w:rPr>
        <w:tab/>
      </w:r>
      <w:r w:rsidR="0002511B" w:rsidRPr="00873346">
        <w:rPr>
          <w:rFonts w:ascii="Arial" w:hAnsi="Arial" w:cs="Arial"/>
        </w:rPr>
        <w:t xml:space="preserve">Academic Personnel Office, </w:t>
      </w:r>
      <w:smartTag w:uri="urn:schemas-microsoft-com:office:smarttags" w:element="address">
        <w:smartTag w:uri="urn:schemas-microsoft-com:office:smarttags" w:element="Street">
          <w:r w:rsidR="0002511B" w:rsidRPr="00873346">
            <w:rPr>
              <w:rFonts w:ascii="Arial" w:hAnsi="Arial" w:cs="Arial"/>
            </w:rPr>
            <w:t>Box</w:t>
          </w:r>
        </w:smartTag>
        <w:r w:rsidR="0002511B" w:rsidRPr="00873346">
          <w:rPr>
            <w:rFonts w:ascii="Arial" w:hAnsi="Arial" w:cs="Arial"/>
          </w:rPr>
          <w:t xml:space="preserve"> </w:t>
        </w:r>
        <w:r w:rsidR="0094629E" w:rsidRPr="00873346">
          <w:rPr>
            <w:rFonts w:ascii="Arial" w:hAnsi="Arial" w:cs="Arial"/>
          </w:rPr>
          <w:t>0401</w:t>
        </w:r>
      </w:smartTag>
    </w:p>
    <w:p w:rsidR="00DB14AB" w:rsidRPr="00873346" w:rsidRDefault="00DB14AB">
      <w:pPr>
        <w:rPr>
          <w:rFonts w:ascii="Arial" w:hAnsi="Arial" w:cs="Arial"/>
          <w:b/>
          <w:sz w:val="24"/>
        </w:rPr>
      </w:pPr>
    </w:p>
    <w:p w:rsidR="00C24918" w:rsidRPr="00873346" w:rsidRDefault="00873346">
      <w:pPr>
        <w:rPr>
          <w:rFonts w:ascii="Arial" w:hAnsi="Arial" w:cs="Arial"/>
          <w:b/>
          <w:sz w:val="24"/>
        </w:rPr>
      </w:pPr>
      <w:r>
        <w:rPr>
          <w:rFonts w:ascii="Arial" w:hAnsi="Arial" w:cs="Arial"/>
          <w:b/>
          <w:sz w:val="24"/>
        </w:rPr>
        <w:br w:type="page"/>
      </w:r>
    </w:p>
    <w:p w:rsidR="009E19E2" w:rsidRPr="00873346" w:rsidRDefault="009E19E2">
      <w:pPr>
        <w:pStyle w:val="BodyText"/>
        <w:rPr>
          <w:rFonts w:cs="Arial"/>
          <w:bCs/>
        </w:rPr>
      </w:pPr>
    </w:p>
    <w:p w:rsidR="00DB14AB" w:rsidRPr="00873346" w:rsidRDefault="009E19E2">
      <w:pPr>
        <w:pStyle w:val="BodyText"/>
        <w:rPr>
          <w:rFonts w:cs="Arial"/>
          <w:bCs/>
        </w:rPr>
      </w:pPr>
      <w:r w:rsidRPr="00873346">
        <w:rPr>
          <w:rFonts w:cs="Arial"/>
          <w:bCs/>
        </w:rPr>
        <w:t xml:space="preserve">Department </w:t>
      </w:r>
      <w:r w:rsidR="00DB14AB" w:rsidRPr="00873346">
        <w:rPr>
          <w:rFonts w:cs="Arial"/>
          <w:bCs/>
        </w:rPr>
        <w:t>Guidelines:</w:t>
      </w:r>
    </w:p>
    <w:p w:rsidR="00DB14AB" w:rsidRPr="00873346" w:rsidRDefault="00DB14AB">
      <w:pPr>
        <w:rPr>
          <w:rFonts w:ascii="Arial" w:hAnsi="Arial" w:cs="Arial"/>
          <w:bCs/>
          <w:sz w:val="24"/>
        </w:rPr>
      </w:pPr>
    </w:p>
    <w:p w:rsidR="009E19E2" w:rsidRPr="00873346" w:rsidRDefault="009E19E2">
      <w:pPr>
        <w:numPr>
          <w:ilvl w:val="0"/>
          <w:numId w:val="11"/>
        </w:numPr>
        <w:rPr>
          <w:rFonts w:ascii="Arial" w:hAnsi="Arial" w:cs="Arial"/>
          <w:bCs/>
          <w:sz w:val="24"/>
        </w:rPr>
      </w:pPr>
      <w:r w:rsidRPr="00873346">
        <w:rPr>
          <w:rFonts w:ascii="Arial" w:hAnsi="Arial" w:cs="Arial"/>
          <w:bCs/>
          <w:sz w:val="24"/>
        </w:rPr>
        <w:t>Review Academic Personnel Manual (APM) 150 – Corrective Action and Dismissal prior to proceeding.</w:t>
      </w:r>
    </w:p>
    <w:p w:rsidR="00DB14AB" w:rsidRPr="00873346" w:rsidRDefault="00DB14AB">
      <w:pPr>
        <w:numPr>
          <w:ilvl w:val="0"/>
          <w:numId w:val="11"/>
        </w:numPr>
        <w:rPr>
          <w:rFonts w:ascii="Arial" w:hAnsi="Arial" w:cs="Arial"/>
          <w:bCs/>
          <w:sz w:val="24"/>
        </w:rPr>
      </w:pPr>
      <w:r w:rsidRPr="00873346">
        <w:rPr>
          <w:rFonts w:ascii="Arial" w:hAnsi="Arial" w:cs="Arial"/>
          <w:bCs/>
          <w:sz w:val="24"/>
        </w:rPr>
        <w:t>Written warning is a corrective action that informs the appointee of the nature of the misconduct or deficiency, the method of correction, and the probable consequence of continued misconduct or deficiency.</w:t>
      </w:r>
    </w:p>
    <w:p w:rsidR="00DB14AB" w:rsidRPr="00873346" w:rsidRDefault="00DB14AB" w:rsidP="00C24918">
      <w:pPr>
        <w:numPr>
          <w:ilvl w:val="0"/>
          <w:numId w:val="11"/>
        </w:numPr>
        <w:rPr>
          <w:rFonts w:ascii="Arial" w:hAnsi="Arial" w:cs="Arial"/>
          <w:bCs/>
          <w:sz w:val="24"/>
        </w:rPr>
      </w:pPr>
      <w:r w:rsidRPr="00873346">
        <w:rPr>
          <w:rFonts w:ascii="Arial" w:hAnsi="Arial" w:cs="Arial"/>
          <w:bCs/>
          <w:sz w:val="24"/>
        </w:rPr>
        <w:t>Discussion with appointee must take</w:t>
      </w:r>
      <w:r w:rsidR="00C24918" w:rsidRPr="00873346">
        <w:rPr>
          <w:rFonts w:ascii="Arial" w:hAnsi="Arial" w:cs="Arial"/>
          <w:bCs/>
          <w:sz w:val="24"/>
        </w:rPr>
        <w:t xml:space="preserve"> place prior to issuing letter.  </w:t>
      </w:r>
      <w:r w:rsidRPr="00873346">
        <w:rPr>
          <w:rFonts w:ascii="Arial" w:hAnsi="Arial" w:cs="Arial"/>
          <w:bCs/>
          <w:sz w:val="24"/>
        </w:rPr>
        <w:t>Provide examples of deficiencies/problems.  Be specific.</w:t>
      </w:r>
      <w:r w:rsidR="00C24918" w:rsidRPr="00873346">
        <w:rPr>
          <w:rFonts w:ascii="Arial" w:hAnsi="Arial" w:cs="Arial"/>
          <w:bCs/>
          <w:sz w:val="24"/>
        </w:rPr>
        <w:t xml:space="preserve">  </w:t>
      </w:r>
      <w:r w:rsidRPr="00873346">
        <w:rPr>
          <w:rFonts w:ascii="Arial" w:hAnsi="Arial" w:cs="Arial"/>
          <w:bCs/>
          <w:sz w:val="24"/>
        </w:rPr>
        <w:t>Advise appointee that discussion will be followed up in writing.</w:t>
      </w:r>
    </w:p>
    <w:p w:rsidR="00DB14AB" w:rsidRPr="00873346" w:rsidRDefault="00DB14AB">
      <w:pPr>
        <w:numPr>
          <w:ilvl w:val="0"/>
          <w:numId w:val="11"/>
        </w:numPr>
        <w:rPr>
          <w:rFonts w:ascii="Arial" w:hAnsi="Arial" w:cs="Arial"/>
          <w:bCs/>
          <w:sz w:val="24"/>
        </w:rPr>
      </w:pPr>
      <w:r w:rsidRPr="00873346">
        <w:rPr>
          <w:rFonts w:ascii="Arial" w:hAnsi="Arial" w:cs="Arial"/>
          <w:bCs/>
          <w:sz w:val="24"/>
        </w:rPr>
        <w:t xml:space="preserve">Consult with Associate/Vice </w:t>
      </w:r>
      <w:smartTag w:uri="urn:schemas-microsoft-com:office:smarttags" w:element="PersonName">
        <w:r w:rsidRPr="00873346">
          <w:rPr>
            <w:rFonts w:ascii="Arial" w:hAnsi="Arial" w:cs="Arial"/>
            <w:bCs/>
            <w:sz w:val="24"/>
          </w:rPr>
          <w:t>Dean</w:t>
        </w:r>
      </w:smartTag>
      <w:r w:rsidRPr="00873346">
        <w:rPr>
          <w:rFonts w:ascii="Arial" w:hAnsi="Arial" w:cs="Arial"/>
          <w:bCs/>
          <w:sz w:val="24"/>
        </w:rPr>
        <w:t xml:space="preserve"> for Academic Affairs within your school for guidance.</w:t>
      </w:r>
    </w:p>
    <w:p w:rsidR="00DB14AB" w:rsidRPr="00873346" w:rsidRDefault="00DB14AB">
      <w:pPr>
        <w:rPr>
          <w:rFonts w:ascii="Arial" w:hAnsi="Arial" w:cs="Arial"/>
          <w:b/>
          <w:sz w:val="24"/>
        </w:rPr>
      </w:pPr>
    </w:p>
    <w:p w:rsidR="00DB14AB" w:rsidRPr="00873346" w:rsidRDefault="00DB14AB">
      <w:pPr>
        <w:rPr>
          <w:rFonts w:ascii="Arial" w:hAnsi="Arial" w:cs="Arial"/>
          <w:b/>
          <w:sz w:val="24"/>
        </w:rPr>
      </w:pPr>
    </w:p>
    <w:p w:rsidR="00DB14AB" w:rsidRPr="00873346" w:rsidRDefault="00DB14AB">
      <w:pPr>
        <w:rPr>
          <w:rFonts w:ascii="Arial" w:hAnsi="Arial" w:cs="Arial"/>
          <w:b/>
          <w:sz w:val="24"/>
        </w:rPr>
      </w:pPr>
    </w:p>
    <w:p w:rsidR="00DB14AB" w:rsidRPr="00873346" w:rsidRDefault="00DB14AB">
      <w:pPr>
        <w:rPr>
          <w:rFonts w:ascii="Arial" w:hAnsi="Arial" w:cs="Arial"/>
          <w:b/>
          <w:sz w:val="24"/>
        </w:rPr>
      </w:pPr>
    </w:p>
    <w:sectPr w:rsidR="00DB14AB" w:rsidRPr="00873346">
      <w:footerReference w:type="default" r:id="rId8"/>
      <w:pgSz w:w="12240" w:h="15840" w:code="1"/>
      <w:pgMar w:top="1008" w:right="1267"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EE6" w:rsidRDefault="00B51EE6" w:rsidP="00320C85">
      <w:r>
        <w:separator/>
      </w:r>
    </w:p>
  </w:endnote>
  <w:endnote w:type="continuationSeparator" w:id="0">
    <w:p w:rsidR="00B51EE6" w:rsidRDefault="00B51EE6" w:rsidP="0032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9E2" w:rsidRDefault="009E19E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91A8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91A82">
      <w:rPr>
        <w:rStyle w:val="PageNumber"/>
        <w:noProof/>
      </w:rPr>
      <w:t>2</w:t>
    </w:r>
    <w:r>
      <w:rPr>
        <w:rStyle w:val="PageNumber"/>
      </w:rPr>
      <w:fldChar w:fldCharType="end"/>
    </w:r>
    <w:r w:rsidR="007F58F6">
      <w:rPr>
        <w:rStyle w:val="PageNumber"/>
      </w:rPr>
      <w:tab/>
    </w:r>
    <w:r w:rsidR="0002511B">
      <w:rPr>
        <w:rStyle w:val="PageNumber"/>
      </w:rPr>
      <w:tab/>
    </w:r>
    <w:r w:rsidR="00302CDB">
      <w:rPr>
        <w:rStyle w:val="PageNumber"/>
      </w:rPr>
      <w:t>April 20</w:t>
    </w:r>
    <w:r w:rsidR="00491A82">
      <w:rPr>
        <w:rStyle w:val="PageNumber"/>
      </w:rPr>
      <w:t>2</w:t>
    </w:r>
    <w:r w:rsidR="00302CDB">
      <w:rPr>
        <w:rStyle w:val="PageNumber"/>
      </w:rPr>
      <w:t>0</w:t>
    </w:r>
    <w:r w:rsidR="009B41A6">
      <w:rPr>
        <w:rStyle w:val="PageNumber"/>
      </w:rPr>
      <w:tab/>
    </w:r>
    <w:r w:rsidR="009B41A6">
      <w:rPr>
        <w:rStyle w:val="PageNumber"/>
      </w:rPr>
      <w:tab/>
    </w:r>
    <w:r w:rsidR="009B41A6">
      <w:rPr>
        <w:rStyle w:val="PageNumber"/>
      </w:rPr>
      <w:tab/>
    </w:r>
    <w:r w:rsidR="009B41A6">
      <w:rPr>
        <w:rStyle w:val="PageNumber"/>
      </w:rPr>
      <w:tab/>
    </w:r>
    <w:r w:rsidR="009B41A6">
      <w:rPr>
        <w:rStyle w:val="PageNumber"/>
      </w:rPr>
      <w:tab/>
    </w:r>
    <w:r w:rsidR="009B41A6">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EE6" w:rsidRDefault="00B51EE6" w:rsidP="00320C85">
      <w:r>
        <w:separator/>
      </w:r>
    </w:p>
  </w:footnote>
  <w:footnote w:type="continuationSeparator" w:id="0">
    <w:p w:rsidR="00B51EE6" w:rsidRDefault="00B51EE6" w:rsidP="0032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65CD"/>
    <w:multiLevelType w:val="hybridMultilevel"/>
    <w:tmpl w:val="47B65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FC0CC9"/>
    <w:multiLevelType w:val="singleLevel"/>
    <w:tmpl w:val="39EC80DA"/>
    <w:lvl w:ilvl="0">
      <w:start w:val="1"/>
      <w:numFmt w:val="lowerLetter"/>
      <w:lvlText w:val="%1."/>
      <w:lvlJc w:val="left"/>
      <w:pPr>
        <w:tabs>
          <w:tab w:val="num" w:pos="360"/>
        </w:tabs>
        <w:ind w:left="360" w:hanging="360"/>
      </w:pPr>
      <w:rPr>
        <w:rFonts w:hint="default"/>
      </w:rPr>
    </w:lvl>
  </w:abstractNum>
  <w:abstractNum w:abstractNumId="2" w15:restartNumberingAfterBreak="0">
    <w:nsid w:val="37E91918"/>
    <w:multiLevelType w:val="singleLevel"/>
    <w:tmpl w:val="D5E8CF12"/>
    <w:lvl w:ilvl="0">
      <w:start w:val="1"/>
      <w:numFmt w:val="lowerLetter"/>
      <w:lvlText w:val="%1."/>
      <w:lvlJc w:val="left"/>
      <w:pPr>
        <w:tabs>
          <w:tab w:val="num" w:pos="360"/>
        </w:tabs>
        <w:ind w:left="360" w:hanging="360"/>
      </w:pPr>
      <w:rPr>
        <w:rFonts w:hint="default"/>
      </w:rPr>
    </w:lvl>
  </w:abstractNum>
  <w:abstractNum w:abstractNumId="3" w15:restartNumberingAfterBreak="0">
    <w:nsid w:val="37F44F80"/>
    <w:multiLevelType w:val="singleLevel"/>
    <w:tmpl w:val="2AE26AE8"/>
    <w:lvl w:ilvl="0">
      <w:start w:val="1"/>
      <w:numFmt w:val="lowerLetter"/>
      <w:lvlText w:val="%1."/>
      <w:lvlJc w:val="left"/>
      <w:pPr>
        <w:tabs>
          <w:tab w:val="num" w:pos="360"/>
        </w:tabs>
        <w:ind w:left="360" w:hanging="360"/>
      </w:pPr>
      <w:rPr>
        <w:rFonts w:hint="default"/>
      </w:rPr>
    </w:lvl>
  </w:abstractNum>
  <w:abstractNum w:abstractNumId="4" w15:restartNumberingAfterBreak="0">
    <w:nsid w:val="43782730"/>
    <w:multiLevelType w:val="singleLevel"/>
    <w:tmpl w:val="09681AF4"/>
    <w:lvl w:ilvl="0">
      <w:start w:val="1"/>
      <w:numFmt w:val="lowerLetter"/>
      <w:lvlText w:val="%1."/>
      <w:lvlJc w:val="left"/>
      <w:pPr>
        <w:tabs>
          <w:tab w:val="num" w:pos="360"/>
        </w:tabs>
        <w:ind w:left="360" w:hanging="360"/>
      </w:pPr>
      <w:rPr>
        <w:rFonts w:hint="default"/>
      </w:rPr>
    </w:lvl>
  </w:abstractNum>
  <w:abstractNum w:abstractNumId="5" w15:restartNumberingAfterBreak="0">
    <w:nsid w:val="45731A86"/>
    <w:multiLevelType w:val="singleLevel"/>
    <w:tmpl w:val="77D49D1C"/>
    <w:lvl w:ilvl="0">
      <w:start w:val="1"/>
      <w:numFmt w:val="lowerLetter"/>
      <w:lvlText w:val="%1."/>
      <w:lvlJc w:val="left"/>
      <w:pPr>
        <w:tabs>
          <w:tab w:val="num" w:pos="360"/>
        </w:tabs>
        <w:ind w:left="360" w:hanging="360"/>
      </w:pPr>
      <w:rPr>
        <w:rFonts w:hint="default"/>
      </w:rPr>
    </w:lvl>
  </w:abstractNum>
  <w:abstractNum w:abstractNumId="6" w15:restartNumberingAfterBreak="0">
    <w:nsid w:val="46434B88"/>
    <w:multiLevelType w:val="hybridMultilevel"/>
    <w:tmpl w:val="3DAA1BCE"/>
    <w:lvl w:ilvl="0" w:tplc="6EEA9F06">
      <w:start w:val="1"/>
      <w:numFmt w:val="decimal"/>
      <w:lvlText w:val="%1."/>
      <w:lvlJc w:val="left"/>
      <w:pPr>
        <w:tabs>
          <w:tab w:val="num" w:pos="1080"/>
        </w:tabs>
        <w:ind w:left="1080" w:hanging="360"/>
      </w:pPr>
      <w:rPr>
        <w:rFonts w:hint="default"/>
      </w:rPr>
    </w:lvl>
    <w:lvl w:ilvl="1" w:tplc="2EF6234E" w:tentative="1">
      <w:start w:val="1"/>
      <w:numFmt w:val="lowerLetter"/>
      <w:lvlText w:val="%2."/>
      <w:lvlJc w:val="left"/>
      <w:pPr>
        <w:tabs>
          <w:tab w:val="num" w:pos="1800"/>
        </w:tabs>
        <w:ind w:left="1800" w:hanging="360"/>
      </w:pPr>
    </w:lvl>
    <w:lvl w:ilvl="2" w:tplc="ED44FA4E" w:tentative="1">
      <w:start w:val="1"/>
      <w:numFmt w:val="lowerRoman"/>
      <w:lvlText w:val="%3."/>
      <w:lvlJc w:val="right"/>
      <w:pPr>
        <w:tabs>
          <w:tab w:val="num" w:pos="2520"/>
        </w:tabs>
        <w:ind w:left="2520" w:hanging="180"/>
      </w:pPr>
    </w:lvl>
    <w:lvl w:ilvl="3" w:tplc="19400EC0" w:tentative="1">
      <w:start w:val="1"/>
      <w:numFmt w:val="decimal"/>
      <w:lvlText w:val="%4."/>
      <w:lvlJc w:val="left"/>
      <w:pPr>
        <w:tabs>
          <w:tab w:val="num" w:pos="3240"/>
        </w:tabs>
        <w:ind w:left="3240" w:hanging="360"/>
      </w:pPr>
    </w:lvl>
    <w:lvl w:ilvl="4" w:tplc="2B329D02" w:tentative="1">
      <w:start w:val="1"/>
      <w:numFmt w:val="lowerLetter"/>
      <w:lvlText w:val="%5."/>
      <w:lvlJc w:val="left"/>
      <w:pPr>
        <w:tabs>
          <w:tab w:val="num" w:pos="3960"/>
        </w:tabs>
        <w:ind w:left="3960" w:hanging="360"/>
      </w:pPr>
    </w:lvl>
    <w:lvl w:ilvl="5" w:tplc="E7E4B52E" w:tentative="1">
      <w:start w:val="1"/>
      <w:numFmt w:val="lowerRoman"/>
      <w:lvlText w:val="%6."/>
      <w:lvlJc w:val="right"/>
      <w:pPr>
        <w:tabs>
          <w:tab w:val="num" w:pos="4680"/>
        </w:tabs>
        <w:ind w:left="4680" w:hanging="180"/>
      </w:pPr>
    </w:lvl>
    <w:lvl w:ilvl="6" w:tplc="3B0A7A0A" w:tentative="1">
      <w:start w:val="1"/>
      <w:numFmt w:val="decimal"/>
      <w:lvlText w:val="%7."/>
      <w:lvlJc w:val="left"/>
      <w:pPr>
        <w:tabs>
          <w:tab w:val="num" w:pos="5400"/>
        </w:tabs>
        <w:ind w:left="5400" w:hanging="360"/>
      </w:pPr>
    </w:lvl>
    <w:lvl w:ilvl="7" w:tplc="6A7696D8" w:tentative="1">
      <w:start w:val="1"/>
      <w:numFmt w:val="lowerLetter"/>
      <w:lvlText w:val="%8."/>
      <w:lvlJc w:val="left"/>
      <w:pPr>
        <w:tabs>
          <w:tab w:val="num" w:pos="6120"/>
        </w:tabs>
        <w:ind w:left="6120" w:hanging="360"/>
      </w:pPr>
    </w:lvl>
    <w:lvl w:ilvl="8" w:tplc="4322DEAE" w:tentative="1">
      <w:start w:val="1"/>
      <w:numFmt w:val="lowerRoman"/>
      <w:lvlText w:val="%9."/>
      <w:lvlJc w:val="right"/>
      <w:pPr>
        <w:tabs>
          <w:tab w:val="num" w:pos="6840"/>
        </w:tabs>
        <w:ind w:left="6840" w:hanging="180"/>
      </w:pPr>
    </w:lvl>
  </w:abstractNum>
  <w:abstractNum w:abstractNumId="7" w15:restartNumberingAfterBreak="0">
    <w:nsid w:val="5D0D7595"/>
    <w:multiLevelType w:val="singleLevel"/>
    <w:tmpl w:val="4020876A"/>
    <w:lvl w:ilvl="0">
      <w:start w:val="1"/>
      <w:numFmt w:val="lowerLetter"/>
      <w:lvlText w:val="%1."/>
      <w:lvlJc w:val="left"/>
      <w:pPr>
        <w:tabs>
          <w:tab w:val="num" w:pos="360"/>
        </w:tabs>
        <w:ind w:left="360" w:hanging="360"/>
      </w:pPr>
      <w:rPr>
        <w:rFonts w:hint="default"/>
      </w:rPr>
    </w:lvl>
  </w:abstractNum>
  <w:abstractNum w:abstractNumId="8" w15:restartNumberingAfterBreak="0">
    <w:nsid w:val="60F8456D"/>
    <w:multiLevelType w:val="singleLevel"/>
    <w:tmpl w:val="52308E94"/>
    <w:lvl w:ilvl="0">
      <w:start w:val="1"/>
      <w:numFmt w:val="lowerLetter"/>
      <w:lvlText w:val="%1."/>
      <w:lvlJc w:val="left"/>
      <w:pPr>
        <w:tabs>
          <w:tab w:val="num" w:pos="360"/>
        </w:tabs>
        <w:ind w:left="360" w:hanging="360"/>
      </w:pPr>
      <w:rPr>
        <w:rFonts w:hint="default"/>
      </w:rPr>
    </w:lvl>
  </w:abstractNum>
  <w:abstractNum w:abstractNumId="9" w15:restartNumberingAfterBreak="0">
    <w:nsid w:val="63C70C03"/>
    <w:multiLevelType w:val="singleLevel"/>
    <w:tmpl w:val="1B56FDF8"/>
    <w:lvl w:ilvl="0">
      <w:start w:val="1"/>
      <w:numFmt w:val="lowerLetter"/>
      <w:lvlText w:val="%1."/>
      <w:lvlJc w:val="left"/>
      <w:pPr>
        <w:tabs>
          <w:tab w:val="num" w:pos="360"/>
        </w:tabs>
        <w:ind w:left="360" w:hanging="360"/>
      </w:pPr>
      <w:rPr>
        <w:rFonts w:hint="default"/>
      </w:rPr>
    </w:lvl>
  </w:abstractNum>
  <w:abstractNum w:abstractNumId="10" w15:restartNumberingAfterBreak="0">
    <w:nsid w:val="66970A91"/>
    <w:multiLevelType w:val="singleLevel"/>
    <w:tmpl w:val="21668C8E"/>
    <w:lvl w:ilvl="0">
      <w:start w:val="1"/>
      <w:numFmt w:val="decimal"/>
      <w:lvlText w:val="%1."/>
      <w:lvlJc w:val="left"/>
      <w:pPr>
        <w:tabs>
          <w:tab w:val="num" w:pos="360"/>
        </w:tabs>
        <w:ind w:left="360" w:hanging="360"/>
      </w:pPr>
      <w:rPr>
        <w:rFonts w:hint="default"/>
      </w:rPr>
    </w:lvl>
  </w:abstractNum>
  <w:num w:numId="1">
    <w:abstractNumId w:val="10"/>
  </w:num>
  <w:num w:numId="2">
    <w:abstractNumId w:val="2"/>
  </w:num>
  <w:num w:numId="3">
    <w:abstractNumId w:val="5"/>
  </w:num>
  <w:num w:numId="4">
    <w:abstractNumId w:val="7"/>
  </w:num>
  <w:num w:numId="5">
    <w:abstractNumId w:val="4"/>
  </w:num>
  <w:num w:numId="6">
    <w:abstractNumId w:val="3"/>
  </w:num>
  <w:num w:numId="7">
    <w:abstractNumId w:val="9"/>
  </w:num>
  <w:num w:numId="8">
    <w:abstractNumId w:val="8"/>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D4"/>
    <w:rsid w:val="0002511B"/>
    <w:rsid w:val="00030096"/>
    <w:rsid w:val="001116D4"/>
    <w:rsid w:val="001F697A"/>
    <w:rsid w:val="00302CDB"/>
    <w:rsid w:val="00320C85"/>
    <w:rsid w:val="00491A82"/>
    <w:rsid w:val="006C6344"/>
    <w:rsid w:val="007049C0"/>
    <w:rsid w:val="007F58F6"/>
    <w:rsid w:val="00824D4F"/>
    <w:rsid w:val="00873346"/>
    <w:rsid w:val="008F7116"/>
    <w:rsid w:val="00935693"/>
    <w:rsid w:val="0094629E"/>
    <w:rsid w:val="009B15DB"/>
    <w:rsid w:val="009B41A6"/>
    <w:rsid w:val="009E19E2"/>
    <w:rsid w:val="00A33CF3"/>
    <w:rsid w:val="00B51EE6"/>
    <w:rsid w:val="00C24918"/>
    <w:rsid w:val="00CA7275"/>
    <w:rsid w:val="00DB14AB"/>
    <w:rsid w:val="00F4605E"/>
    <w:rsid w:val="00F6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3EAE077"/>
  <w15:chartTrackingRefBased/>
  <w15:docId w15:val="{ADE93A0D-B78D-475D-BD96-A05A1883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Title">
    <w:name w:val="Title"/>
    <w:basedOn w:val="Normal"/>
    <w:qFormat/>
    <w:pPr>
      <w:jc w:val="center"/>
    </w:pPr>
    <w:rPr>
      <w:b/>
      <w:sz w:val="24"/>
    </w:rPr>
  </w:style>
  <w:style w:type="character" w:styleId="Hyperlink">
    <w:name w:val="Hyperlink"/>
    <w:basedOn w:val="DefaultParagraphFont"/>
    <w:rPr>
      <w:color w:val="0000FF"/>
      <w:u w:val="single"/>
    </w:rPr>
  </w:style>
  <w:style w:type="paragraph" w:styleId="Header">
    <w:name w:val="header"/>
    <w:basedOn w:val="Normal"/>
    <w:rsid w:val="009E19E2"/>
    <w:pPr>
      <w:tabs>
        <w:tab w:val="center" w:pos="4320"/>
        <w:tab w:val="right" w:pos="8640"/>
      </w:tabs>
    </w:pPr>
  </w:style>
  <w:style w:type="paragraph" w:styleId="Footer">
    <w:name w:val="footer"/>
    <w:basedOn w:val="Normal"/>
    <w:rsid w:val="009E19E2"/>
    <w:pPr>
      <w:tabs>
        <w:tab w:val="center" w:pos="4320"/>
        <w:tab w:val="right" w:pos="8640"/>
      </w:tabs>
    </w:pPr>
  </w:style>
  <w:style w:type="character" w:styleId="PageNumber">
    <w:name w:val="page number"/>
    <w:basedOn w:val="DefaultParagraphFont"/>
    <w:rsid w:val="009E19E2"/>
  </w:style>
  <w:style w:type="paragraph" w:styleId="BalloonText">
    <w:name w:val="Balloon Text"/>
    <w:basedOn w:val="Normal"/>
    <w:semiHidden/>
    <w:rsid w:val="007F5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csfhr.ucsf.edu/assist/individua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To:</vt:lpstr>
    </vt:vector>
  </TitlesOfParts>
  <Company>DOM, UCSF</Company>
  <LinksUpToDate>false</LinksUpToDate>
  <CharactersWithSpaces>2533</CharactersWithSpaces>
  <SharedDoc>false</SharedDoc>
  <HLinks>
    <vt:vector size="6" baseType="variant">
      <vt:variant>
        <vt:i4>4325463</vt:i4>
      </vt:variant>
      <vt:variant>
        <vt:i4>0</vt:i4>
      </vt:variant>
      <vt:variant>
        <vt:i4>0</vt:i4>
      </vt:variant>
      <vt:variant>
        <vt:i4>5</vt:i4>
      </vt:variant>
      <vt:variant>
        <vt:lpwstr>http://ucsfhr.ucsf.edu/assist/individual.htm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JoAnn LaCasse</dc:creator>
  <cp:keywords/>
  <dc:description/>
  <cp:lastModifiedBy>Babcock, Phillip</cp:lastModifiedBy>
  <cp:revision>3</cp:revision>
  <cp:lastPrinted>2005-05-25T22:36:00Z</cp:lastPrinted>
  <dcterms:created xsi:type="dcterms:W3CDTF">2020-04-06T18:18:00Z</dcterms:created>
  <dcterms:modified xsi:type="dcterms:W3CDTF">2020-04-21T19:16:00Z</dcterms:modified>
</cp:coreProperties>
</file>